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B" w:rsidRPr="005F6D5B" w:rsidRDefault="005F6D5B" w:rsidP="005F6D5B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b/>
          <w:color w:val="1F262D"/>
          <w:sz w:val="24"/>
          <w:szCs w:val="24"/>
          <w:lang w:val="ru-RU" w:eastAsia="ru-RU" w:bidi="ar-SA"/>
        </w:rPr>
        <w:t>СОВЕТЫ РОДИТЕЛЯМ ДЕТЕЙ С ОВЗ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Минобрнауки</w:t>
      </w:r>
      <w:proofErr w:type="spell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России от 24.12.2013 №1400).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ru-RU" w:eastAsia="ru-RU" w:bidi="ar-SA"/>
        </w:rPr>
        <w:t>Кто относится к выпускникам с ограниченными возможностями здоровья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Обучающийся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психолого-медико-педагогической</w:t>
      </w:r>
      <w:proofErr w:type="spell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территориальную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(окружную) ПМПК.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экзамены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он будет сдавать и в </w:t>
      </w: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каком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Не откладывайте обращение в ПМПК на последние дни!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ru-RU" w:eastAsia="ru-RU" w:bidi="ar-SA"/>
        </w:rPr>
        <w:t>Особенности проведения ЕГЭ для выпускников с ограниченными возможностями здоровья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Рособрнадзора</w:t>
      </w:r>
      <w:proofErr w:type="spellEnd"/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ru-RU" w:eastAsia="ru-RU" w:bidi="ar-SA"/>
        </w:rPr>
        <w:t>Особенности проведения ГВЭ для выпускников с ограниченными возможностями здоровья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</w:t>
      </w: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lastRenderedPageBreak/>
        <w:t>задание, общаться с экзаменатором;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возможность использования необходимых технических средств.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Подробная информация </w:t>
      </w:r>
      <w:hyperlink r:id="rId5" w:tgtFrame="_blank" w:history="1">
        <w:r w:rsidRPr="005F6D5B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val="ru-RU" w:eastAsia="ru-RU" w:bidi="ar-SA"/>
          </w:rPr>
          <w:t>о порядке организации и проведения ГВЭ</w:t>
        </w:r>
      </w:hyperlink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. 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ru-RU" w:eastAsia="ru-RU" w:bidi="ar-SA"/>
        </w:rPr>
        <w:t>Поступление в вуз выпускников с ограниченными возможностями здоровья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испытания</w:t>
      </w:r>
      <w:proofErr w:type="gram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выпускник проходит один раз и по результатам ЕГЭ поступает или не поступает в ВУЗ.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Выпускник с ограниченными возможностями здоровья, который выбрал </w:t>
      </w:r>
      <w:proofErr w:type="spellStart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госдарственную</w:t>
      </w:r>
      <w:proofErr w:type="spellEnd"/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5F6D5B" w:rsidRPr="005F6D5B" w:rsidRDefault="005F6D5B" w:rsidP="005F6D5B">
      <w:p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</w:pPr>
      <w:r w:rsidRPr="005F6D5B">
        <w:rPr>
          <w:rFonts w:ascii="Times New Roman" w:eastAsia="Times New Roman" w:hAnsi="Times New Roman" w:cs="Times New Roman"/>
          <w:color w:val="1F262D"/>
          <w:sz w:val="24"/>
          <w:szCs w:val="24"/>
          <w:lang w:val="ru-RU" w:eastAsia="ru-RU" w:bidi="ar-SA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A5391" w:rsidRPr="005F6D5B" w:rsidRDefault="000A5391" w:rsidP="005F6D5B">
      <w:pPr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5391" w:rsidRPr="005F6D5B" w:rsidSect="000A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C10"/>
    <w:multiLevelType w:val="multilevel"/>
    <w:tmpl w:val="1B5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B"/>
    <w:rsid w:val="000A5391"/>
    <w:rsid w:val="000A7D8D"/>
    <w:rsid w:val="002A2926"/>
    <w:rsid w:val="005F6D5B"/>
    <w:rsid w:val="007F4ABA"/>
    <w:rsid w:val="0085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B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4A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A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A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A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A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A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A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A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A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A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A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A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4A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4A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4A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4A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4A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4A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4A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4A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4A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4A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4AB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4ABA"/>
    <w:rPr>
      <w:b/>
      <w:bCs/>
      <w:spacing w:val="0"/>
    </w:rPr>
  </w:style>
  <w:style w:type="character" w:styleId="a9">
    <w:name w:val="Emphasis"/>
    <w:uiPriority w:val="20"/>
    <w:qFormat/>
    <w:rsid w:val="007F4A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4A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4A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A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4AB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4A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4A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4A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4AB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4A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4A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4A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4AB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F6D5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F6D5B"/>
  </w:style>
  <w:style w:type="character" w:styleId="af5">
    <w:name w:val="Hyperlink"/>
    <w:basedOn w:val="a0"/>
    <w:uiPriority w:val="99"/>
    <w:semiHidden/>
    <w:unhideWhenUsed/>
    <w:rsid w:val="005F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2015-03-26T11:15:00Z</dcterms:created>
  <dcterms:modified xsi:type="dcterms:W3CDTF">2015-03-26T11:16:00Z</dcterms:modified>
</cp:coreProperties>
</file>